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2D700B" w:rsidRPr="002D700B" w:rsidRDefault="001827D5" w:rsidP="002D700B">
      <w:pPr>
        <w:spacing w:after="0" w:line="240" w:lineRule="auto"/>
        <w:jc w:val="center"/>
        <w:outlineLvl w:val="1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ІНФОРМАЦІЙНА ДОВІДКА</w:t>
      </w:r>
    </w:p>
    <w:p w:rsidR="001827D5" w:rsidRPr="002D700B" w:rsidRDefault="001827D5" w:rsidP="001827D5">
      <w:pPr>
        <w:spacing w:after="0" w:line="240" w:lineRule="auto"/>
        <w:jc w:val="center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Моток Віктор Миколайович</w:t>
      </w:r>
    </w:p>
    <w:p w:rsidR="002D700B" w:rsidRPr="002D700B" w:rsidRDefault="002D700B" w:rsidP="001827D5">
      <w:pPr>
        <w:spacing w:after="0" w:line="240" w:lineRule="auto"/>
        <w:jc w:val="center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Моток Віктор Миколайович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народився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14 жовтня 1978 року в селі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Мирнопілля</w:t>
      </w:r>
      <w:proofErr w:type="spellEnd"/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Після закінчення школи, де здобув освіту за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9 класів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розпочав трудову діяльність у колгоспі, працював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трактористом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2015 році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Віктор Миколайович переїхав на постійне проживання до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села Негрове Білгород-Дністровського (колишнього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Саратського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) району Одеської області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 Тут проживав разом із дружиною та сином, продовжуючи працювати за професією тракториста.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 час повномасштабного вторгнення Російської Федерації в Україну працював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охоронцем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4 квітня 2022 року добровільно став на захист України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у складі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військової частини А4699, 47-ї окремої механізованої бригади «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Маґура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»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Віктор Миколайович пройшов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фахову військову підготовку в Німеччині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під керівництвом командира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Маркуса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Валерія Сергійовича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. Після завершення підготовки був направлений на лінію фронту, де виконував бойові завдання на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Запорізькому напрямку, в районі міста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Оріхів</w:t>
      </w:r>
      <w:proofErr w:type="spellEnd"/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Брав безпосередню участь у бойових діях, за що отримав статус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учасника бойових дій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 подальшому Віктор Миколайович обіймав посаду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командира взводу 2-го відділення протитанкових ракетних комплексів 2-го механізованого батальйону військової частини А4699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Захищаючи незалежність, територіальну цілісність і суверенітет України, виконував бойові завдання на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Донецькому напрямку, зокрема в районах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Авдіївки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та Покровська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182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Згодом підрозділи 47-ї окремої механізованої бригади були передислоковані на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Курський напрямок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де Віктор Миколайович мужньо, відважно та сумлінно виконував поставлені бойові завдання. За службу та виконання бойових завдань був відзначений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нагородами від військової частини А4699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1827D5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Останній бій</w:t>
      </w:r>
    </w:p>
    <w:p w:rsidR="001827D5" w:rsidRPr="002D700B" w:rsidRDefault="001827D5" w:rsidP="00182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17 листопада 2024 року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під час виконання бойового завдання в районі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населеного пункту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Новоіванівка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</w:t>
      </w:r>
      <w:proofErr w:type="spellStart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Суджанського</w:t>
      </w:r>
      <w:proofErr w:type="spellEnd"/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району Курської області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, противником було здійснено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мінометний обстріл позиції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Унаслідок обстрілу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солдат Моток Віктор Миколайович зник безвісти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182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Тривалий час, з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17 листопада 2024 року до 5 лютого 2026 року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Віктор Миколайович вважався безвісти зниклим.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Під час репатріації та повернення полеглих українських воїнів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«на щиті»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 тіло Віктора Миколайовича було повернуто в Україну. За результатами проведеної експертизи було встановлено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збіг ДНК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що дозволило остаточно ідентифікувати Захисника.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 xml:space="preserve">Причиною смерті визначено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мінно-вибухову травму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12 лютого 2026 року </w:t>
      </w:r>
      <w:r w:rsid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був похований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 xml:space="preserve"> на кладовищі в селі Негрове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, де він проживав із родиною.</w:t>
      </w:r>
    </w:p>
    <w:p w:rsidR="001827D5" w:rsidRPr="002D700B" w:rsidRDefault="001827D5" w:rsidP="002D700B">
      <w:pPr>
        <w:spacing w:after="0" w:line="240" w:lineRule="auto"/>
        <w:ind w:firstLine="708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bookmarkStart w:id="0" w:name="_GoBack"/>
      <w:bookmarkEnd w:id="0"/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lastRenderedPageBreak/>
        <w:t xml:space="preserve">Віктор Миколайович Моток назавжди залишиться в пам’яті рідних, друзів, побратимів та жителів громади як </w:t>
      </w: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мужній Захисник України, який добровільно став на захист Батьківщини та до останнього виконував свій військовий обов’язок</w:t>
      </w:r>
      <w:r w:rsidRPr="002D700B"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  <w:t>.</w:t>
      </w:r>
    </w:p>
    <w:p w:rsidR="001827D5" w:rsidRPr="002D700B" w:rsidRDefault="001827D5" w:rsidP="001827D5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val="uk-UA" w:eastAsia="ru-RU"/>
        </w:rPr>
      </w:pPr>
      <w:r w:rsidRPr="002D700B">
        <w:rPr>
          <w:rFonts w:ascii="Times New Roman" w:eastAsia="Times New Roman" w:hAnsi="Times New Roman" w:cs="Times New Roman"/>
          <w:bCs/>
          <w:sz w:val="28"/>
          <w:szCs w:val="28"/>
          <w:lang w:val="uk-UA" w:eastAsia="ru-RU"/>
        </w:rPr>
        <w:t>Його життя — приклад мужності, відданості Україні та незламності українського народу.</w:t>
      </w:r>
    </w:p>
    <w:p w:rsidR="00BF4836" w:rsidRPr="002D700B" w:rsidRDefault="00BF4836" w:rsidP="001827D5">
      <w:pPr>
        <w:spacing w:after="0"/>
        <w:jc w:val="both"/>
        <w:rPr>
          <w:sz w:val="28"/>
          <w:szCs w:val="28"/>
          <w:lang w:val="uk-UA"/>
        </w:rPr>
      </w:pPr>
    </w:p>
    <w:sectPr w:rsidR="00BF4836" w:rsidRPr="002D700B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4002EFF" w:usb1="C2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AE0E0B"/>
    <w:rsid w:val="001827D5"/>
    <w:rsid w:val="002D700B"/>
    <w:rsid w:val="00AE0E0B"/>
    <w:rsid w:val="00BF483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92EBF20"/>
  <w15:docId w15:val="{97E8A99C-2911-46C4-B313-29A6B0082DB8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12242853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5" Type="http://schemas.openxmlformats.org/officeDocument/2006/relationships/theme" Target="theme/theme1.xml"/><Relationship Id="rId4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2</Pages>
  <Words>408</Words>
  <Characters>2328</Characters>
  <Application>Microsoft Office Word</Application>
  <DocSecurity>0</DocSecurity>
  <Lines>19</Lines>
  <Paragraphs>5</Paragraphs>
  <ScaleCrop>false</ScaleCrop>
  <Company/>
  <LinksUpToDate>false</LinksUpToDate>
  <CharactersWithSpaces>2731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дом</dc:creator>
  <cp:keywords/>
  <dc:description/>
  <cp:lastModifiedBy>моб</cp:lastModifiedBy>
  <cp:revision>3</cp:revision>
  <dcterms:created xsi:type="dcterms:W3CDTF">2026-09-15T13:02:00Z</dcterms:created>
  <dcterms:modified xsi:type="dcterms:W3CDTF">2026-09-24T12:40:00Z</dcterms:modified>
</cp:coreProperties>
</file>